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993A6" w14:textId="77777777" w:rsidR="00DA36E8" w:rsidRDefault="00DA36E8" w:rsidP="007C56AD">
      <w:pPr>
        <w:pStyle w:val="NoSpacing"/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8B1EFFE" w14:textId="7DA74853" w:rsidR="00115BF5" w:rsidRPr="0063472E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01B58" w:rsidRPr="0063472E">
        <w:t>Floyd Walker</w:t>
      </w:r>
      <w:r w:rsidR="00115BF5" w:rsidRPr="0063472E">
        <w:t>, Attorney</w:t>
      </w:r>
    </w:p>
    <w:p w14:paraId="1D50AEF5" w14:textId="77777777" w:rsidR="00115BF5" w:rsidRPr="0063472E" w:rsidRDefault="00115BF5" w:rsidP="00115BF5">
      <w:pPr>
        <w:ind w:left="1440"/>
      </w:pPr>
      <w:r w:rsidRPr="0063472E">
        <w:t>Legal Division</w:t>
      </w:r>
    </w:p>
    <w:p w14:paraId="3B54A2A7" w14:textId="77777777" w:rsidR="008C469B" w:rsidRPr="0063472E" w:rsidRDefault="008C469B" w:rsidP="008C469B">
      <w:pPr>
        <w:tabs>
          <w:tab w:val="left" w:pos="1170"/>
        </w:tabs>
      </w:pPr>
      <w:r w:rsidRPr="0063472E">
        <w:tab/>
      </w:r>
      <w:r w:rsidRPr="0063472E">
        <w:tab/>
      </w:r>
    </w:p>
    <w:p w14:paraId="38F0BC9B" w14:textId="0B936E2A" w:rsidR="00115BF5" w:rsidRPr="0063472E" w:rsidRDefault="008C469B" w:rsidP="00115BF5">
      <w:r w:rsidRPr="0063472E">
        <w:rPr>
          <w:b/>
        </w:rPr>
        <w:t>FROM:</w:t>
      </w:r>
      <w:r w:rsidRPr="0063472E">
        <w:rPr>
          <w:b/>
        </w:rPr>
        <w:tab/>
      </w:r>
      <w:r w:rsidR="00601B58" w:rsidRPr="0063472E">
        <w:t>Jolie Mathis</w:t>
      </w:r>
      <w:r w:rsidR="00115BF5" w:rsidRPr="0063472E">
        <w:t xml:space="preserve">, </w:t>
      </w:r>
      <w:r w:rsidR="00601B58" w:rsidRPr="0063472E">
        <w:t>Utility Engineering Specialist</w:t>
      </w:r>
    </w:p>
    <w:p w14:paraId="06805B48" w14:textId="77777777" w:rsidR="008C469B" w:rsidRPr="0063472E" w:rsidRDefault="00115BF5" w:rsidP="00115BF5">
      <w:pPr>
        <w:ind w:left="1440"/>
      </w:pPr>
      <w:r w:rsidRPr="0063472E">
        <w:t>Infrastructure Division</w:t>
      </w:r>
    </w:p>
    <w:p w14:paraId="053A8BE3" w14:textId="00C49FED" w:rsidR="008C469B" w:rsidRPr="0063472E" w:rsidRDefault="008C469B" w:rsidP="008C469B">
      <w:pPr>
        <w:tabs>
          <w:tab w:val="left" w:pos="1170"/>
        </w:tabs>
        <w:spacing w:before="240"/>
      </w:pPr>
      <w:r w:rsidRPr="0063472E">
        <w:rPr>
          <w:b/>
        </w:rPr>
        <w:t>DATE:</w:t>
      </w:r>
      <w:r w:rsidRPr="0063472E">
        <w:rPr>
          <w:b/>
        </w:rPr>
        <w:tab/>
      </w:r>
      <w:r w:rsidRPr="0063472E">
        <w:rPr>
          <w:b/>
        </w:rPr>
        <w:tab/>
      </w:r>
      <w:r w:rsidR="00A41D2A">
        <w:rPr>
          <w:bCs/>
        </w:rPr>
        <w:t xml:space="preserve">April </w:t>
      </w:r>
      <w:r w:rsidR="00B4271E">
        <w:rPr>
          <w:bCs/>
        </w:rPr>
        <w:t>7</w:t>
      </w:r>
      <w:r w:rsidR="00ED67E2">
        <w:rPr>
          <w:bCs/>
        </w:rPr>
        <w:t>, 2022</w:t>
      </w:r>
    </w:p>
    <w:p w14:paraId="321535D1" w14:textId="77777777" w:rsidR="002F1CE7" w:rsidRPr="0063472E" w:rsidRDefault="002F1CE7" w:rsidP="00115BF5">
      <w:pPr>
        <w:ind w:left="1440" w:hanging="1440"/>
        <w:rPr>
          <w:b/>
        </w:rPr>
      </w:pPr>
    </w:p>
    <w:p w14:paraId="0EBB68BD" w14:textId="14943C56" w:rsidR="00115BF5" w:rsidRPr="0063472E" w:rsidRDefault="008C469B" w:rsidP="00115BF5">
      <w:pPr>
        <w:ind w:left="1440" w:hanging="1440"/>
        <w:rPr>
          <w:i/>
        </w:rPr>
      </w:pPr>
      <w:r w:rsidRPr="0063472E">
        <w:rPr>
          <w:b/>
        </w:rPr>
        <w:t>RE:</w:t>
      </w:r>
      <w:r w:rsidRPr="0063472E">
        <w:rPr>
          <w:b/>
        </w:rPr>
        <w:tab/>
      </w:r>
      <w:r w:rsidR="000C3A54" w:rsidRPr="0063472E">
        <w:rPr>
          <w:bCs/>
        </w:rPr>
        <w:t xml:space="preserve">Docket No. </w:t>
      </w:r>
      <w:r w:rsidR="00601B58" w:rsidRPr="0063472E">
        <w:rPr>
          <w:bCs/>
        </w:rPr>
        <w:t>52646</w:t>
      </w:r>
      <w:r w:rsidR="000C3A54" w:rsidRPr="0063472E">
        <w:t xml:space="preserve"> – </w:t>
      </w:r>
      <w:bookmarkStart w:id="0" w:name="_Hlk72495476"/>
      <w:r w:rsidR="000C3A54" w:rsidRPr="0063472E">
        <w:rPr>
          <w:i/>
        </w:rPr>
        <w:t xml:space="preserve">Petition </w:t>
      </w:r>
      <w:bookmarkEnd w:id="0"/>
      <w:r w:rsidR="000C3A54" w:rsidRPr="0063472E">
        <w:rPr>
          <w:i/>
        </w:rPr>
        <w:t xml:space="preserve">of </w:t>
      </w:r>
      <w:r w:rsidR="00601B58" w:rsidRPr="0063472E">
        <w:rPr>
          <w:i/>
        </w:rPr>
        <w:t>the City of New Boston and Central Bowie County Water Supply Corporation</w:t>
      </w:r>
      <w:r w:rsidR="000C3A54" w:rsidRPr="0063472E">
        <w:rPr>
          <w:i/>
        </w:rPr>
        <w:t xml:space="preserve"> for Approval of a Service Area Contract Under Texas Water Code </w:t>
      </w:r>
      <w:r w:rsidR="000C3A54" w:rsidRPr="0063472E">
        <w:t>§</w:t>
      </w:r>
      <w:r w:rsidR="008E713F" w:rsidRPr="0063472E">
        <w:t>§</w:t>
      </w:r>
      <w:r w:rsidR="000C3A54" w:rsidRPr="0063472E">
        <w:t> </w:t>
      </w:r>
      <w:r w:rsidR="000C3A54" w:rsidRPr="0063472E">
        <w:rPr>
          <w:i/>
        </w:rPr>
        <w:t xml:space="preserve">13.248 and </w:t>
      </w:r>
      <w:r w:rsidR="00601B58" w:rsidRPr="0063472E">
        <w:rPr>
          <w:i/>
        </w:rPr>
        <w:t xml:space="preserve">13.255 </w:t>
      </w:r>
      <w:r w:rsidR="008E713F">
        <w:rPr>
          <w:i/>
        </w:rPr>
        <w:t xml:space="preserve">and </w:t>
      </w:r>
      <w:r w:rsidR="000C3A54" w:rsidRPr="0063472E">
        <w:rPr>
          <w:i/>
        </w:rPr>
        <w:t>to Amend Certificate</w:t>
      </w:r>
      <w:r w:rsidR="006764A0">
        <w:rPr>
          <w:i/>
        </w:rPr>
        <w:t>s</w:t>
      </w:r>
      <w:r w:rsidR="000C3A54" w:rsidRPr="0063472E">
        <w:rPr>
          <w:i/>
        </w:rPr>
        <w:t xml:space="preserve"> of Convenience and Necessity in </w:t>
      </w:r>
      <w:r w:rsidR="008E713F">
        <w:rPr>
          <w:i/>
          <w:iCs/>
        </w:rPr>
        <w:t xml:space="preserve">Bowie </w:t>
      </w:r>
      <w:r w:rsidR="000C3A54" w:rsidRPr="0063472E">
        <w:rPr>
          <w:i/>
        </w:rPr>
        <w:t>County</w:t>
      </w:r>
    </w:p>
    <w:p w14:paraId="46ADE36A" w14:textId="77777777" w:rsidR="008C469B" w:rsidRPr="0063472E" w:rsidRDefault="0028111B" w:rsidP="008C469B">
      <w:pPr>
        <w:tabs>
          <w:tab w:val="left" w:pos="1170"/>
        </w:tabs>
        <w:ind w:left="1170" w:right="-450" w:hanging="1170"/>
      </w:pPr>
      <w:r w:rsidRPr="0063472E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0111358" wp14:editId="4A1FD15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A718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3472E">
        <w:tab/>
      </w:r>
    </w:p>
    <w:p w14:paraId="17FA41A9" w14:textId="77777777" w:rsidR="008C469B" w:rsidRPr="0063472E" w:rsidRDefault="008C469B" w:rsidP="008C469B">
      <w:pPr>
        <w:rPr>
          <w:strike/>
        </w:rPr>
      </w:pPr>
    </w:p>
    <w:p w14:paraId="293E993F" w14:textId="57794194" w:rsidR="00237E35" w:rsidRPr="00060BB4" w:rsidRDefault="004607DE" w:rsidP="004607DE">
      <w:pPr>
        <w:rPr>
          <w:bCs/>
          <w:szCs w:val="24"/>
        </w:rPr>
      </w:pPr>
      <w:r w:rsidRPr="00E1712F">
        <w:t xml:space="preserve">On </w:t>
      </w:r>
      <w:r w:rsidR="00104E60" w:rsidRPr="00E1712F">
        <w:t>September 27, 2021</w:t>
      </w:r>
      <w:r w:rsidRPr="00E1712F">
        <w:t xml:space="preserve">, </w:t>
      </w:r>
      <w:r w:rsidR="00104E60" w:rsidRPr="00E1712F">
        <w:t>the City of New Boston</w:t>
      </w:r>
      <w:r w:rsidRPr="00E1712F">
        <w:t xml:space="preserve"> (</w:t>
      </w:r>
      <w:r w:rsidR="008E713F">
        <w:t xml:space="preserve">the </w:t>
      </w:r>
      <w:r w:rsidR="00104E60" w:rsidRPr="00E1712F">
        <w:t>City</w:t>
      </w:r>
      <w:r w:rsidRPr="00E1712F">
        <w:t>)</w:t>
      </w:r>
      <w:r w:rsidRPr="00E1712F">
        <w:rPr>
          <w:bCs/>
        </w:rPr>
        <w:t xml:space="preserve"> and </w:t>
      </w:r>
      <w:r w:rsidR="00104E60" w:rsidRPr="00E1712F">
        <w:t>Central Bowie County Water Supply Corporation</w:t>
      </w:r>
      <w:r w:rsidRPr="00E1712F">
        <w:rPr>
          <w:bCs/>
        </w:rPr>
        <w:t xml:space="preserve"> </w:t>
      </w:r>
      <w:r w:rsidRPr="00E1712F">
        <w:t>(</w:t>
      </w:r>
      <w:r w:rsidR="00104E60" w:rsidRPr="00E1712F">
        <w:t>Central Bowie County WSC</w:t>
      </w:r>
      <w:r w:rsidRPr="00E1712F">
        <w:t>)</w:t>
      </w:r>
      <w:r w:rsidRPr="00E1712F">
        <w:rPr>
          <w:bCs/>
        </w:rPr>
        <w:t xml:space="preserve"> (collectively, </w:t>
      </w:r>
      <w:r w:rsidR="000C3A54" w:rsidRPr="00E1712F">
        <w:t>Petitioners</w:t>
      </w:r>
      <w:r w:rsidRPr="00E1712F">
        <w:rPr>
          <w:bCs/>
        </w:rPr>
        <w:t xml:space="preserve">) filed </w:t>
      </w:r>
      <w:r w:rsidR="002840E2" w:rsidRPr="00E1712F">
        <w:t xml:space="preserve">a </w:t>
      </w:r>
      <w:r w:rsidR="000C3A54" w:rsidRPr="00E1712F">
        <w:t>petition</w:t>
      </w:r>
      <w:r w:rsidRPr="00E1712F">
        <w:rPr>
          <w:bCs/>
        </w:rPr>
        <w:t xml:space="preserve"> for approval of a service area contract under Texas Water Code (TWC) § 13.248</w:t>
      </w:r>
      <w:r w:rsidRPr="00E1712F">
        <w:t xml:space="preserve"> and to amend </w:t>
      </w:r>
      <w:r w:rsidR="00104E60" w:rsidRPr="00E1712F">
        <w:t>City</w:t>
      </w:r>
      <w:r w:rsidRPr="00E1712F">
        <w:t xml:space="preserve">’s </w:t>
      </w:r>
      <w:r w:rsidRPr="00E1712F">
        <w:rPr>
          <w:bCs/>
        </w:rPr>
        <w:t xml:space="preserve">water </w:t>
      </w:r>
      <w:r w:rsidRPr="00E1712F">
        <w:t xml:space="preserve">certificate of convenience and necessity (CCN) No. </w:t>
      </w:r>
      <w:r w:rsidR="00104E60" w:rsidRPr="00E1712F">
        <w:t>10525</w:t>
      </w:r>
      <w:r w:rsidRPr="00E1712F">
        <w:t xml:space="preserve"> and </w:t>
      </w:r>
      <w:r w:rsidR="00104E60" w:rsidRPr="00E1712F">
        <w:t>Central Bowie County WSC</w:t>
      </w:r>
      <w:r w:rsidRPr="00E1712F">
        <w:t xml:space="preserve">’s </w:t>
      </w:r>
      <w:r w:rsidRPr="00060BB4">
        <w:rPr>
          <w:bCs/>
          <w:szCs w:val="24"/>
        </w:rPr>
        <w:t xml:space="preserve">water </w:t>
      </w:r>
      <w:r w:rsidRPr="00060BB4">
        <w:rPr>
          <w:szCs w:val="24"/>
        </w:rPr>
        <w:t xml:space="preserve">CCN No. </w:t>
      </w:r>
      <w:r w:rsidR="00104E60" w:rsidRPr="00060BB4">
        <w:rPr>
          <w:szCs w:val="24"/>
        </w:rPr>
        <w:t>13164</w:t>
      </w:r>
      <w:r w:rsidRPr="00060BB4">
        <w:rPr>
          <w:szCs w:val="24"/>
        </w:rPr>
        <w:t xml:space="preserve"> </w:t>
      </w:r>
      <w:r w:rsidRPr="00060BB4">
        <w:rPr>
          <w:bCs/>
          <w:szCs w:val="24"/>
        </w:rPr>
        <w:t xml:space="preserve">in </w:t>
      </w:r>
      <w:r w:rsidR="00104E60" w:rsidRPr="00060BB4">
        <w:rPr>
          <w:szCs w:val="24"/>
        </w:rPr>
        <w:t>Bowie</w:t>
      </w:r>
      <w:r w:rsidRPr="00060BB4">
        <w:rPr>
          <w:bCs/>
          <w:szCs w:val="24"/>
        </w:rPr>
        <w:t xml:space="preserve"> County, Texas. The</w:t>
      </w:r>
      <w:bookmarkStart w:id="1" w:name="_Hlk72495533"/>
      <w:r w:rsidR="00D01350" w:rsidRPr="00060BB4">
        <w:rPr>
          <w:bCs/>
          <w:szCs w:val="24"/>
        </w:rPr>
        <w:t xml:space="preserve"> </w:t>
      </w:r>
      <w:r w:rsidR="000C3A54" w:rsidRPr="00060BB4">
        <w:rPr>
          <w:szCs w:val="24"/>
        </w:rPr>
        <w:t>Petitioners</w:t>
      </w:r>
      <w:bookmarkEnd w:id="1"/>
      <w:r w:rsidRPr="00060BB4">
        <w:rPr>
          <w:bCs/>
          <w:szCs w:val="24"/>
        </w:rPr>
        <w:t>’ TWC § 13.248 service area contract is being reviewed in accordance with 16 Texas Administrative Code (TAC) § 24.253.</w:t>
      </w:r>
    </w:p>
    <w:p w14:paraId="341F93DF" w14:textId="4090C685" w:rsidR="004607DE" w:rsidRPr="00060BB4" w:rsidRDefault="004607DE" w:rsidP="004607DE">
      <w:pPr>
        <w:spacing w:before="240"/>
        <w:rPr>
          <w:szCs w:val="24"/>
        </w:rPr>
      </w:pPr>
      <w:r w:rsidRPr="00060BB4">
        <w:rPr>
          <w:szCs w:val="24"/>
        </w:rPr>
        <w:t xml:space="preserve">Specifically, </w:t>
      </w:r>
      <w:r w:rsidR="008E713F" w:rsidRPr="00060BB4">
        <w:rPr>
          <w:szCs w:val="24"/>
        </w:rPr>
        <w:t xml:space="preserve">the </w:t>
      </w:r>
      <w:r w:rsidR="00196AFB" w:rsidRPr="00060BB4">
        <w:rPr>
          <w:szCs w:val="24"/>
        </w:rPr>
        <w:t>City</w:t>
      </w:r>
      <w:r w:rsidRPr="00060BB4">
        <w:rPr>
          <w:bCs/>
          <w:szCs w:val="24"/>
        </w:rPr>
        <w:t xml:space="preserve"> and </w:t>
      </w:r>
      <w:r w:rsidR="00196AFB" w:rsidRPr="00060BB4">
        <w:rPr>
          <w:szCs w:val="24"/>
        </w:rPr>
        <w:t>Central Bowie County WSC</w:t>
      </w:r>
      <w:r w:rsidRPr="00060BB4">
        <w:rPr>
          <w:bCs/>
          <w:szCs w:val="24"/>
        </w:rPr>
        <w:t xml:space="preserve"> </w:t>
      </w:r>
      <w:r w:rsidRPr="00060BB4">
        <w:rPr>
          <w:szCs w:val="24"/>
        </w:rPr>
        <w:t xml:space="preserve">entered into a contractual agreement which </w:t>
      </w:r>
    </w:p>
    <w:p w14:paraId="4747017F" w14:textId="0C16D434" w:rsidR="00196AFB" w:rsidRPr="00060BB4" w:rsidRDefault="00196AFB" w:rsidP="00B11037">
      <w:pPr>
        <w:pStyle w:val="ListParagraph"/>
        <w:numPr>
          <w:ilvl w:val="0"/>
          <w:numId w:val="7"/>
        </w:numPr>
        <w:tabs>
          <w:tab w:val="left" w:pos="1080"/>
        </w:tabs>
        <w:spacing w:before="240"/>
        <w:ind w:left="1080" w:right="720" w:hanging="360"/>
        <w:jc w:val="both"/>
        <w:rPr>
          <w:rFonts w:ascii="Times New Roman" w:hAnsi="Times New Roman" w:cs="Times New Roman"/>
        </w:rPr>
      </w:pPr>
      <w:r w:rsidRPr="00060BB4">
        <w:rPr>
          <w:rFonts w:ascii="Times New Roman" w:hAnsi="Times New Roman" w:cs="Times New Roman"/>
        </w:rPr>
        <w:t>transfers portions of the Central Bowie County WSC</w:t>
      </w:r>
      <w:r w:rsidR="00D01350" w:rsidRPr="00060BB4">
        <w:rPr>
          <w:rFonts w:ascii="Times New Roman" w:hAnsi="Times New Roman" w:cs="Times New Roman"/>
        </w:rPr>
        <w:t>’s</w:t>
      </w:r>
      <w:r w:rsidRPr="00060BB4">
        <w:rPr>
          <w:rFonts w:ascii="Times New Roman" w:hAnsi="Times New Roman" w:cs="Times New Roman"/>
        </w:rPr>
        <w:t xml:space="preserve"> CCN </w:t>
      </w:r>
      <w:r w:rsidR="001B25AA" w:rsidRPr="00060BB4">
        <w:rPr>
          <w:rFonts w:ascii="Times New Roman" w:hAnsi="Times New Roman" w:cs="Times New Roman"/>
        </w:rPr>
        <w:t xml:space="preserve">No. 13164 </w:t>
      </w:r>
      <w:r w:rsidRPr="00060BB4">
        <w:rPr>
          <w:rFonts w:ascii="Times New Roman" w:hAnsi="Times New Roman" w:cs="Times New Roman"/>
        </w:rPr>
        <w:t>to the City</w:t>
      </w:r>
      <w:r w:rsidR="00D01350" w:rsidRPr="00060BB4">
        <w:rPr>
          <w:rFonts w:ascii="Times New Roman" w:hAnsi="Times New Roman" w:cs="Times New Roman"/>
        </w:rPr>
        <w:t>’s</w:t>
      </w:r>
      <w:r w:rsidRPr="00060BB4">
        <w:rPr>
          <w:rFonts w:ascii="Times New Roman" w:hAnsi="Times New Roman" w:cs="Times New Roman"/>
        </w:rPr>
        <w:t xml:space="preserve"> CCN</w:t>
      </w:r>
      <w:r w:rsidR="001B25AA" w:rsidRPr="00060BB4">
        <w:rPr>
          <w:rFonts w:ascii="Times New Roman" w:hAnsi="Times New Roman" w:cs="Times New Roman"/>
        </w:rPr>
        <w:t xml:space="preserve"> No. </w:t>
      </w:r>
      <w:proofErr w:type="gramStart"/>
      <w:r w:rsidR="001B25AA" w:rsidRPr="00060BB4">
        <w:rPr>
          <w:rFonts w:ascii="Times New Roman" w:hAnsi="Times New Roman" w:cs="Times New Roman"/>
        </w:rPr>
        <w:t>10525</w:t>
      </w:r>
      <w:r w:rsidR="00EE510F">
        <w:rPr>
          <w:rFonts w:ascii="Times New Roman" w:hAnsi="Times New Roman" w:cs="Times New Roman"/>
        </w:rPr>
        <w:t>;</w:t>
      </w:r>
      <w:proofErr w:type="gramEnd"/>
    </w:p>
    <w:p w14:paraId="55057355" w14:textId="19800F06" w:rsidR="00196AFB" w:rsidRPr="00060BB4" w:rsidRDefault="00196AFB" w:rsidP="00B11037">
      <w:pPr>
        <w:pStyle w:val="ListParagraph"/>
        <w:numPr>
          <w:ilvl w:val="0"/>
          <w:numId w:val="7"/>
        </w:numPr>
        <w:tabs>
          <w:tab w:val="left" w:pos="1080"/>
        </w:tabs>
        <w:spacing w:before="240"/>
        <w:ind w:left="1080" w:right="720" w:hanging="360"/>
        <w:jc w:val="both"/>
        <w:rPr>
          <w:rFonts w:ascii="Times New Roman" w:hAnsi="Times New Roman" w:cs="Times New Roman"/>
        </w:rPr>
      </w:pPr>
      <w:r w:rsidRPr="00060BB4">
        <w:rPr>
          <w:rFonts w:ascii="Times New Roman" w:hAnsi="Times New Roman" w:cs="Times New Roman"/>
        </w:rPr>
        <w:t>transfers portions of the City</w:t>
      </w:r>
      <w:r w:rsidR="00D01350" w:rsidRPr="00060BB4">
        <w:rPr>
          <w:rFonts w:ascii="Times New Roman" w:hAnsi="Times New Roman" w:cs="Times New Roman"/>
        </w:rPr>
        <w:t>’s</w:t>
      </w:r>
      <w:r w:rsidRPr="00060BB4">
        <w:rPr>
          <w:rFonts w:ascii="Times New Roman" w:hAnsi="Times New Roman" w:cs="Times New Roman"/>
        </w:rPr>
        <w:t xml:space="preserve"> CCN </w:t>
      </w:r>
      <w:r w:rsidR="001B25AA" w:rsidRPr="00060BB4">
        <w:rPr>
          <w:rFonts w:ascii="Times New Roman" w:hAnsi="Times New Roman" w:cs="Times New Roman"/>
        </w:rPr>
        <w:t xml:space="preserve">No. 10525 </w:t>
      </w:r>
      <w:r w:rsidRPr="00060BB4">
        <w:rPr>
          <w:rFonts w:ascii="Times New Roman" w:hAnsi="Times New Roman" w:cs="Times New Roman"/>
        </w:rPr>
        <w:t>to the Central Bowie County WSC</w:t>
      </w:r>
      <w:r w:rsidR="00D01350" w:rsidRPr="00060BB4">
        <w:rPr>
          <w:rFonts w:ascii="Times New Roman" w:hAnsi="Times New Roman" w:cs="Times New Roman"/>
        </w:rPr>
        <w:t>’s</w:t>
      </w:r>
      <w:r w:rsidRPr="00060BB4">
        <w:rPr>
          <w:rFonts w:ascii="Times New Roman" w:hAnsi="Times New Roman" w:cs="Times New Roman"/>
        </w:rPr>
        <w:t xml:space="preserve"> CCN</w:t>
      </w:r>
      <w:r w:rsidR="001B25AA" w:rsidRPr="00060BB4">
        <w:rPr>
          <w:rFonts w:ascii="Times New Roman" w:hAnsi="Times New Roman" w:cs="Times New Roman"/>
        </w:rPr>
        <w:t xml:space="preserve"> No. 13164</w:t>
      </w:r>
      <w:r w:rsidRPr="00060BB4">
        <w:rPr>
          <w:rFonts w:ascii="Times New Roman" w:hAnsi="Times New Roman" w:cs="Times New Roman"/>
        </w:rPr>
        <w:t xml:space="preserve">; </w:t>
      </w:r>
      <w:r w:rsidR="001B25AA" w:rsidRPr="00060BB4">
        <w:rPr>
          <w:rFonts w:ascii="Times New Roman" w:hAnsi="Times New Roman" w:cs="Times New Roman"/>
        </w:rPr>
        <w:t>and</w:t>
      </w:r>
    </w:p>
    <w:p w14:paraId="6156DA41" w14:textId="609BA544" w:rsidR="001B25AA" w:rsidRPr="00060BB4" w:rsidRDefault="00196AFB" w:rsidP="00B11037">
      <w:pPr>
        <w:pStyle w:val="ListParagraph"/>
        <w:numPr>
          <w:ilvl w:val="0"/>
          <w:numId w:val="7"/>
        </w:numPr>
        <w:tabs>
          <w:tab w:val="left" w:pos="1080"/>
        </w:tabs>
        <w:spacing w:before="240" w:after="240"/>
        <w:ind w:left="1080" w:right="720" w:hanging="360"/>
        <w:jc w:val="both"/>
        <w:rPr>
          <w:rFonts w:ascii="Times New Roman" w:hAnsi="Times New Roman" w:cs="Times New Roman"/>
        </w:rPr>
      </w:pPr>
      <w:r w:rsidRPr="00060BB4">
        <w:rPr>
          <w:rFonts w:ascii="Times New Roman" w:hAnsi="Times New Roman" w:cs="Times New Roman"/>
        </w:rPr>
        <w:t>establishes a</w:t>
      </w:r>
      <w:r w:rsidR="001B25AA" w:rsidRPr="00060BB4">
        <w:rPr>
          <w:rFonts w:ascii="Times New Roman" w:hAnsi="Times New Roman" w:cs="Times New Roman"/>
        </w:rPr>
        <w:t>reas</w:t>
      </w:r>
      <w:r w:rsidRPr="00060BB4">
        <w:rPr>
          <w:rFonts w:ascii="Times New Roman" w:hAnsi="Times New Roman" w:cs="Times New Roman"/>
        </w:rPr>
        <w:t xml:space="preserve"> dual certification </w:t>
      </w:r>
      <w:r w:rsidR="001B25AA" w:rsidRPr="00060BB4">
        <w:rPr>
          <w:rFonts w:ascii="Times New Roman" w:hAnsi="Times New Roman" w:cs="Times New Roman"/>
        </w:rPr>
        <w:t xml:space="preserve">between </w:t>
      </w:r>
      <w:r w:rsidRPr="00060BB4">
        <w:rPr>
          <w:rFonts w:ascii="Times New Roman" w:hAnsi="Times New Roman" w:cs="Times New Roman"/>
        </w:rPr>
        <w:t>the City</w:t>
      </w:r>
      <w:r w:rsidR="001B25AA" w:rsidRPr="00060BB4">
        <w:rPr>
          <w:rFonts w:ascii="Times New Roman" w:hAnsi="Times New Roman" w:cs="Times New Roman"/>
        </w:rPr>
        <w:t xml:space="preserve"> and Central Bowie County</w:t>
      </w:r>
      <w:r w:rsidR="00060BB4" w:rsidRPr="00060BB4">
        <w:rPr>
          <w:rFonts w:ascii="Times New Roman" w:hAnsi="Times New Roman" w:cs="Times New Roman"/>
        </w:rPr>
        <w:t xml:space="preserve"> </w:t>
      </w:r>
      <w:r w:rsidR="001B25AA" w:rsidRPr="00060BB4">
        <w:rPr>
          <w:rFonts w:ascii="Times New Roman" w:hAnsi="Times New Roman" w:cs="Times New Roman"/>
        </w:rPr>
        <w:t>WSC.</w:t>
      </w:r>
    </w:p>
    <w:p w14:paraId="3A789B11" w14:textId="5DE97C6A" w:rsidR="0013150E" w:rsidRPr="00060BB4" w:rsidRDefault="0013150E" w:rsidP="00B11037">
      <w:pPr>
        <w:rPr>
          <w:szCs w:val="24"/>
        </w:rPr>
      </w:pPr>
      <w:r w:rsidRPr="00060BB4">
        <w:rPr>
          <w:szCs w:val="24"/>
        </w:rPr>
        <w:t xml:space="preserve">Based on the mapping review by </w:t>
      </w:r>
      <w:r w:rsidR="00196AFB" w:rsidRPr="00060BB4">
        <w:rPr>
          <w:szCs w:val="24"/>
        </w:rPr>
        <w:t>Tracy Montes</w:t>
      </w:r>
      <w:r w:rsidRPr="00060BB4">
        <w:rPr>
          <w:szCs w:val="24"/>
        </w:rPr>
        <w:t>, Infrastructure Division and my technical review of the</w:t>
      </w:r>
      <w:r w:rsidR="008E713F" w:rsidRPr="00060BB4">
        <w:rPr>
          <w:szCs w:val="24"/>
        </w:rPr>
        <w:t xml:space="preserve"> additional</w:t>
      </w:r>
      <w:r w:rsidRPr="00060BB4">
        <w:rPr>
          <w:bCs/>
          <w:szCs w:val="24"/>
        </w:rPr>
        <w:t xml:space="preserve"> information filed by the </w:t>
      </w:r>
      <w:r w:rsidR="000C3A54" w:rsidRPr="00060BB4">
        <w:rPr>
          <w:szCs w:val="24"/>
        </w:rPr>
        <w:t>Petitioners</w:t>
      </w:r>
      <w:r w:rsidR="008E713F" w:rsidRPr="00060BB4">
        <w:rPr>
          <w:szCs w:val="24"/>
        </w:rPr>
        <w:t xml:space="preserve"> on </w:t>
      </w:r>
      <w:r w:rsidR="00A41D2A" w:rsidRPr="00060BB4">
        <w:rPr>
          <w:szCs w:val="24"/>
        </w:rPr>
        <w:t>February 17, 2022</w:t>
      </w:r>
      <w:r w:rsidR="008E713F" w:rsidRPr="00060BB4">
        <w:rPr>
          <w:szCs w:val="24"/>
        </w:rPr>
        <w:t>,</w:t>
      </w:r>
      <w:r w:rsidRPr="00060BB4">
        <w:rPr>
          <w:bCs/>
          <w:szCs w:val="24"/>
        </w:rPr>
        <w:t xml:space="preserve"> I recommend that the </w:t>
      </w:r>
      <w:r w:rsidR="000C3A54" w:rsidRPr="00060BB4">
        <w:rPr>
          <w:szCs w:val="24"/>
        </w:rPr>
        <w:t xml:space="preserve">petition </w:t>
      </w:r>
      <w:r w:rsidRPr="00060BB4">
        <w:rPr>
          <w:bCs/>
          <w:szCs w:val="24"/>
        </w:rPr>
        <w:t xml:space="preserve">be deemed </w:t>
      </w:r>
      <w:r w:rsidRPr="00060BB4">
        <w:rPr>
          <w:szCs w:val="24"/>
        </w:rPr>
        <w:t>administratively incomplete and not accepted for filing</w:t>
      </w:r>
      <w:r w:rsidR="00105B07" w:rsidRPr="00060BB4">
        <w:rPr>
          <w:szCs w:val="24"/>
        </w:rPr>
        <w:t>.</w:t>
      </w:r>
    </w:p>
    <w:p w14:paraId="3FE1B8D6" w14:textId="77777777" w:rsidR="00DA36E8" w:rsidRPr="00E1712F" w:rsidRDefault="00DA36E8" w:rsidP="0017007E">
      <w:pPr>
        <w:tabs>
          <w:tab w:val="left" w:pos="1170"/>
        </w:tabs>
      </w:pPr>
    </w:p>
    <w:p w14:paraId="34FF6977" w14:textId="73104414" w:rsidR="00AA08F6" w:rsidRDefault="00D01350" w:rsidP="00060BB4">
      <w:pPr>
        <w:keepNext/>
        <w:spacing w:after="240"/>
        <w:rPr>
          <w:b/>
        </w:rPr>
      </w:pPr>
      <w:r>
        <w:rPr>
          <w:b/>
          <w:u w:val="single"/>
        </w:rPr>
        <w:t>Petition Content (related to mapping)</w:t>
      </w:r>
      <w:r w:rsidR="00AA08F6" w:rsidRPr="00E1712F">
        <w:rPr>
          <w:b/>
          <w:u w:val="single"/>
        </w:rPr>
        <w:t>:</w:t>
      </w:r>
      <w:r w:rsidR="00AA08F6" w:rsidRPr="00E1712F">
        <w:rPr>
          <w:b/>
        </w:rPr>
        <w:t xml:space="preserve"> </w:t>
      </w:r>
    </w:p>
    <w:p w14:paraId="230F9B38" w14:textId="4CCBDA0D" w:rsidR="00A41D2A" w:rsidRPr="00816E1F" w:rsidRDefault="00A41D2A" w:rsidP="00A41D2A">
      <w:pPr>
        <w:rPr>
          <w:bCs/>
        </w:rPr>
      </w:pPr>
      <w:r>
        <w:rPr>
          <w:bCs/>
        </w:rPr>
        <w:t>Staff requires acreage clarification for each portion of the requested area as indicated on the revised maps and digital data filed on February 17, 2022.</w:t>
      </w:r>
      <w:r w:rsidRPr="00816E1F">
        <w:rPr>
          <w:bCs/>
        </w:rPr>
        <w:t xml:space="preserve"> </w:t>
      </w:r>
    </w:p>
    <w:p w14:paraId="28C26B2B" w14:textId="77777777" w:rsidR="00A41D2A" w:rsidRPr="00816E1F" w:rsidRDefault="00A41D2A" w:rsidP="00A41D2A">
      <w:pPr>
        <w:rPr>
          <w:bCs/>
        </w:rPr>
      </w:pPr>
    </w:p>
    <w:p w14:paraId="45961076" w14:textId="0D1CB6FC" w:rsidR="00A41D2A" w:rsidRPr="00816E1F" w:rsidRDefault="00A41D2A" w:rsidP="00A41D2A">
      <w:pPr>
        <w:rPr>
          <w:bCs/>
        </w:rPr>
      </w:pPr>
      <w:r>
        <w:rPr>
          <w:bCs/>
        </w:rPr>
        <w:t>The</w:t>
      </w:r>
      <w:r w:rsidRPr="00816E1F">
        <w:rPr>
          <w:bCs/>
        </w:rPr>
        <w:t xml:space="preserve"> petitioner </w:t>
      </w:r>
      <w:r>
        <w:rPr>
          <w:bCs/>
        </w:rPr>
        <w:t>must</w:t>
      </w:r>
      <w:r w:rsidRPr="00816E1F">
        <w:rPr>
          <w:bCs/>
        </w:rPr>
        <w:t xml:space="preserve"> submit written documentation stating </w:t>
      </w:r>
      <w:r>
        <w:rPr>
          <w:bCs/>
        </w:rPr>
        <w:t>if</w:t>
      </w:r>
      <w:r w:rsidRPr="00816E1F">
        <w:rPr>
          <w:bCs/>
        </w:rPr>
        <w:t xml:space="preserve"> Staff’s acreage calculations </w:t>
      </w:r>
      <w:r>
        <w:rPr>
          <w:bCs/>
        </w:rPr>
        <w:t>for</w:t>
      </w:r>
      <w:r w:rsidRPr="00816E1F">
        <w:rPr>
          <w:bCs/>
        </w:rPr>
        <w:t xml:space="preserve"> </w:t>
      </w:r>
      <w:r>
        <w:rPr>
          <w:bCs/>
        </w:rPr>
        <w:t>each portion of the</w:t>
      </w:r>
      <w:r w:rsidRPr="00816E1F">
        <w:rPr>
          <w:bCs/>
        </w:rPr>
        <w:t xml:space="preserve"> requested area listed below are accurate </w:t>
      </w:r>
      <w:r>
        <w:rPr>
          <w:bCs/>
        </w:rPr>
        <w:t>using the</w:t>
      </w:r>
      <w:r w:rsidRPr="00816E1F">
        <w:rPr>
          <w:bCs/>
        </w:rPr>
        <w:t xml:space="preserve"> digital mapping data (calculated using state plane zone coordinate system)</w:t>
      </w:r>
      <w:r>
        <w:rPr>
          <w:bCs/>
        </w:rPr>
        <w:t>. If the calculations are incorrect, please provide the correct acreage calculations for each portion of the requested area</w:t>
      </w:r>
      <w:r w:rsidRPr="00816E1F">
        <w:rPr>
          <w:bCs/>
        </w:rPr>
        <w:t>:</w:t>
      </w:r>
    </w:p>
    <w:p w14:paraId="29024F6B" w14:textId="77777777" w:rsidR="00A41D2A" w:rsidRPr="00816E1F" w:rsidRDefault="00A41D2A" w:rsidP="00A41D2A">
      <w:pPr>
        <w:rPr>
          <w:bCs/>
        </w:rPr>
      </w:pPr>
    </w:p>
    <w:p w14:paraId="58AD7976" w14:textId="77777777" w:rsidR="00A41D2A" w:rsidRPr="00A41D2A" w:rsidRDefault="00A41D2A" w:rsidP="00A41D2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 w:rsidRPr="00A41D2A">
        <w:rPr>
          <w:rFonts w:ascii="Times New Roman" w:hAnsi="Times New Roman" w:cs="Times New Roman"/>
          <w:bCs/>
          <w:i/>
          <w:iCs/>
        </w:rPr>
        <w:t>Requested Area for City of New Boston (CCN No. 13164)-</w:t>
      </w:r>
    </w:p>
    <w:p w14:paraId="1219898C" w14:textId="21A48CC8" w:rsidR="00A41D2A" w:rsidRPr="00A41D2A" w:rsidRDefault="00A41D2A" w:rsidP="00A41D2A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 w:rsidRPr="00A41D2A">
        <w:rPr>
          <w:rFonts w:ascii="Times New Roman" w:hAnsi="Times New Roman" w:cs="Times New Roman"/>
          <w:bCs/>
        </w:rPr>
        <w:t>Portions to be Transferred to CCN No. 13164 includes [RA 1A, 1B, 3, 7] =</w:t>
      </w:r>
      <w:r w:rsidR="00EE510F">
        <w:rPr>
          <w:rFonts w:ascii="Times New Roman" w:hAnsi="Times New Roman" w:cs="Times New Roman"/>
          <w:bCs/>
        </w:rPr>
        <w:t> </w:t>
      </w:r>
      <w:r w:rsidRPr="00A41D2A">
        <w:rPr>
          <w:rFonts w:ascii="Times New Roman" w:hAnsi="Times New Roman" w:cs="Times New Roman"/>
          <w:bCs/>
        </w:rPr>
        <w:t xml:space="preserve">2,288 acres </w:t>
      </w:r>
    </w:p>
    <w:p w14:paraId="78BE85FD" w14:textId="77777777" w:rsidR="00A41D2A" w:rsidRPr="00A41D2A" w:rsidRDefault="00A41D2A" w:rsidP="00A41D2A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 w:rsidRPr="00A41D2A">
        <w:rPr>
          <w:rFonts w:ascii="Times New Roman" w:hAnsi="Times New Roman" w:cs="Times New Roman"/>
          <w:bCs/>
        </w:rPr>
        <w:t>Add Dual Certification to CCN No. 13164 include [RA 4] = 6 acres</w:t>
      </w:r>
    </w:p>
    <w:p w14:paraId="40273BB6" w14:textId="77777777" w:rsidR="00A41D2A" w:rsidRPr="00A41D2A" w:rsidRDefault="00A41D2A" w:rsidP="00A41D2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</w:rPr>
      </w:pPr>
      <w:r w:rsidRPr="00A41D2A">
        <w:rPr>
          <w:rFonts w:ascii="Times New Roman" w:hAnsi="Times New Roman" w:cs="Times New Roman"/>
          <w:bCs/>
          <w:i/>
          <w:iCs/>
        </w:rPr>
        <w:t>Requested Area for Central Bowie WSC (CCN No. 10525)-</w:t>
      </w:r>
    </w:p>
    <w:p w14:paraId="3C2A983F" w14:textId="77777777" w:rsidR="00A41D2A" w:rsidRPr="00A41D2A" w:rsidRDefault="00A41D2A" w:rsidP="00A41D2A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 w:rsidRPr="00A41D2A">
        <w:rPr>
          <w:rFonts w:ascii="Times New Roman" w:hAnsi="Times New Roman" w:cs="Times New Roman"/>
          <w:bCs/>
        </w:rPr>
        <w:t>Portions to be Transferred to CCN No. 10525 include [RA 2 and 6] = 56 acres</w:t>
      </w:r>
    </w:p>
    <w:p w14:paraId="491F8EA4" w14:textId="77777777" w:rsidR="00A41D2A" w:rsidRPr="00A41D2A" w:rsidRDefault="00A41D2A" w:rsidP="00A41D2A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41D2A">
        <w:rPr>
          <w:rFonts w:ascii="Times New Roman" w:hAnsi="Times New Roman" w:cs="Times New Roman"/>
          <w:bCs/>
        </w:rPr>
        <w:t>Add Dual Certification to CCN No. 10525, includes [RA 5 and 8] = 713 acres</w:t>
      </w:r>
    </w:p>
    <w:p w14:paraId="5AAFF6AE" w14:textId="77777777" w:rsidR="00A41D2A" w:rsidRPr="00A41D2A" w:rsidRDefault="00A41D2A" w:rsidP="00A41D2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41D2A">
        <w:rPr>
          <w:rFonts w:ascii="Times New Roman" w:hAnsi="Times New Roman" w:cs="Times New Roman"/>
          <w:bCs/>
        </w:rPr>
        <w:t>Total acreage for the requested areas includes approximately: 3,063 acres</w:t>
      </w:r>
    </w:p>
    <w:p w14:paraId="121E03BC" w14:textId="77777777" w:rsidR="00ED67E2" w:rsidRPr="00A41D2A" w:rsidRDefault="00ED67E2" w:rsidP="00ED67E2"/>
    <w:p w14:paraId="5B79EE23" w14:textId="40B9A714" w:rsidR="00ED67E2" w:rsidRPr="00A41D2A" w:rsidRDefault="00ED67E2" w:rsidP="008E713F">
      <w:pPr>
        <w:rPr>
          <w:b/>
        </w:rPr>
      </w:pPr>
      <w:r w:rsidRPr="00A41D2A">
        <w:t xml:space="preserve">Staff recommends </w:t>
      </w:r>
      <w:r w:rsidR="00EE510F">
        <w:t xml:space="preserve">that </w:t>
      </w:r>
      <w:r w:rsidRPr="00A41D2A">
        <w:t xml:space="preserve">the </w:t>
      </w:r>
      <w:r w:rsidR="00EE510F">
        <w:t>Petitioners</w:t>
      </w:r>
      <w:r w:rsidRPr="00A41D2A">
        <w:t xml:space="preserve"> obtain additional mapping guidance from the PUC’s</w:t>
      </w:r>
      <w:r w:rsidR="008E713F" w:rsidRPr="00A41D2A">
        <w:t xml:space="preserve"> </w:t>
      </w:r>
      <w:r w:rsidRPr="00A41D2A">
        <w:t>mapping staff, Ms. Tracy Montes by email at tracy.montes@puc.texas.gov to resolve the</w:t>
      </w:r>
      <w:r w:rsidR="008E713F" w:rsidRPr="00A41D2A">
        <w:t xml:space="preserve"> </w:t>
      </w:r>
      <w:r w:rsidRPr="00A41D2A">
        <w:t>mapping deficiencies.</w:t>
      </w:r>
    </w:p>
    <w:p w14:paraId="4B4C545E" w14:textId="77777777" w:rsidR="008E713F" w:rsidRPr="00A41D2A" w:rsidRDefault="008E713F" w:rsidP="006D5304">
      <w:pPr>
        <w:tabs>
          <w:tab w:val="left" w:pos="1170"/>
        </w:tabs>
      </w:pPr>
    </w:p>
    <w:p w14:paraId="425893EE" w14:textId="3426B075" w:rsidR="008E713F" w:rsidRPr="00E1712F" w:rsidRDefault="008E713F" w:rsidP="008C469B">
      <w:pPr>
        <w:tabs>
          <w:tab w:val="left" w:pos="1170"/>
        </w:tabs>
        <w:spacing w:after="120"/>
      </w:pPr>
      <w:r w:rsidRPr="00A41D2A">
        <w:t>Staff will need at least 30 days to review the documentation, maps</w:t>
      </w:r>
      <w:r>
        <w:t>, and digital data provided by the Petitioners and draft a recommendation.</w:t>
      </w:r>
    </w:p>
    <w:sectPr w:rsidR="008E713F" w:rsidRPr="00E1712F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81096" w14:textId="77777777" w:rsidR="00924A81" w:rsidRDefault="00924A81">
      <w:r>
        <w:separator/>
      </w:r>
    </w:p>
  </w:endnote>
  <w:endnote w:type="continuationSeparator" w:id="0">
    <w:p w14:paraId="23BB5C16" w14:textId="77777777" w:rsidR="00924A81" w:rsidRDefault="0092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0F538" w14:textId="77777777" w:rsidR="00924A81" w:rsidRDefault="00924A81">
      <w:r>
        <w:separator/>
      </w:r>
    </w:p>
  </w:footnote>
  <w:footnote w:type="continuationSeparator" w:id="0">
    <w:p w14:paraId="239950B5" w14:textId="77777777" w:rsidR="00924A81" w:rsidRDefault="00924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F0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AB4183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A12336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7B7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2150E"/>
    <w:multiLevelType w:val="hybridMultilevel"/>
    <w:tmpl w:val="DA78B6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B6659"/>
    <w:multiLevelType w:val="hybridMultilevel"/>
    <w:tmpl w:val="78B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53781"/>
    <w:multiLevelType w:val="hybridMultilevel"/>
    <w:tmpl w:val="1830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354BA"/>
    <w:multiLevelType w:val="hybridMultilevel"/>
    <w:tmpl w:val="087CDC0A"/>
    <w:lvl w:ilvl="0" w:tplc="35708A6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452193"/>
    <w:multiLevelType w:val="hybridMultilevel"/>
    <w:tmpl w:val="83B8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D55EE"/>
    <w:multiLevelType w:val="hybridMultilevel"/>
    <w:tmpl w:val="BDB2F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432227">
    <w:abstractNumId w:val="5"/>
  </w:num>
  <w:num w:numId="2" w16cid:durableId="1852992203">
    <w:abstractNumId w:val="2"/>
  </w:num>
  <w:num w:numId="3" w16cid:durableId="881018001">
    <w:abstractNumId w:val="3"/>
  </w:num>
  <w:num w:numId="4" w16cid:durableId="1485659592">
    <w:abstractNumId w:val="1"/>
  </w:num>
  <w:num w:numId="5" w16cid:durableId="1319922073">
    <w:abstractNumId w:val="6"/>
  </w:num>
  <w:num w:numId="6" w16cid:durableId="399711701">
    <w:abstractNumId w:val="0"/>
  </w:num>
  <w:num w:numId="7" w16cid:durableId="1712805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B58"/>
    <w:rsid w:val="0000148A"/>
    <w:rsid w:val="00060BB4"/>
    <w:rsid w:val="000C3A54"/>
    <w:rsid w:val="00104E60"/>
    <w:rsid w:val="00105B07"/>
    <w:rsid w:val="00115BF5"/>
    <w:rsid w:val="00116570"/>
    <w:rsid w:val="0013150E"/>
    <w:rsid w:val="0015113D"/>
    <w:rsid w:val="00167453"/>
    <w:rsid w:val="0017007E"/>
    <w:rsid w:val="00196AFB"/>
    <w:rsid w:val="001B25AA"/>
    <w:rsid w:val="00237E35"/>
    <w:rsid w:val="00274B96"/>
    <w:rsid w:val="0028111B"/>
    <w:rsid w:val="00282FAC"/>
    <w:rsid w:val="002840E2"/>
    <w:rsid w:val="002C0ACC"/>
    <w:rsid w:val="002E0DC4"/>
    <w:rsid w:val="002F1CE7"/>
    <w:rsid w:val="002F5D36"/>
    <w:rsid w:val="00424414"/>
    <w:rsid w:val="004249AC"/>
    <w:rsid w:val="004348EE"/>
    <w:rsid w:val="004607DE"/>
    <w:rsid w:val="00486DF3"/>
    <w:rsid w:val="004A5F92"/>
    <w:rsid w:val="005B6C3D"/>
    <w:rsid w:val="005E1D47"/>
    <w:rsid w:val="00601B58"/>
    <w:rsid w:val="0063472E"/>
    <w:rsid w:val="006764A0"/>
    <w:rsid w:val="006D5304"/>
    <w:rsid w:val="006E5A2B"/>
    <w:rsid w:val="00710FD4"/>
    <w:rsid w:val="007C56AD"/>
    <w:rsid w:val="007E4EE0"/>
    <w:rsid w:val="008262FF"/>
    <w:rsid w:val="008B69CA"/>
    <w:rsid w:val="008C469B"/>
    <w:rsid w:val="008E713F"/>
    <w:rsid w:val="0091083F"/>
    <w:rsid w:val="00924A81"/>
    <w:rsid w:val="009F03B1"/>
    <w:rsid w:val="00A41D2A"/>
    <w:rsid w:val="00A7691E"/>
    <w:rsid w:val="00AA08F6"/>
    <w:rsid w:val="00B11037"/>
    <w:rsid w:val="00B4271E"/>
    <w:rsid w:val="00B56DD2"/>
    <w:rsid w:val="00C203C2"/>
    <w:rsid w:val="00D01350"/>
    <w:rsid w:val="00D02807"/>
    <w:rsid w:val="00D60CD1"/>
    <w:rsid w:val="00DA36E8"/>
    <w:rsid w:val="00E1712F"/>
    <w:rsid w:val="00E27754"/>
    <w:rsid w:val="00E6300A"/>
    <w:rsid w:val="00EA5690"/>
    <w:rsid w:val="00ED67E2"/>
    <w:rsid w:val="00EE510F"/>
    <w:rsid w:val="00F0418E"/>
    <w:rsid w:val="00FB0C05"/>
    <w:rsid w:val="00FB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73E8107"/>
  <w15:chartTrackingRefBased/>
  <w15:docId w15:val="{8899AFCB-547E-4F79-9D89-20E0A41B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paragraph" w:styleId="ListParagraph">
    <w:name w:val="List Paragraph"/>
    <w:basedOn w:val="BodyText"/>
    <w:uiPriority w:val="34"/>
    <w:unhideWhenUsed/>
    <w:qFormat/>
    <w:rsid w:val="0017007E"/>
    <w:pPr>
      <w:ind w:hanging="720"/>
      <w:contextualSpacing/>
      <w:jc w:val="left"/>
    </w:pPr>
    <w:rPr>
      <w:rFonts w:ascii="Georgia" w:eastAsiaTheme="minorHAnsi" w:hAnsi="Georgia" w:cstheme="minorBidi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700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00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74902-5CA7-4384-9752-F4561024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479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R. Floyd Walker</cp:lastModifiedBy>
  <cp:revision>7</cp:revision>
  <cp:lastPrinted>2014-10-31T15:06:00Z</cp:lastPrinted>
  <dcterms:created xsi:type="dcterms:W3CDTF">2022-04-06T15:26:00Z</dcterms:created>
  <dcterms:modified xsi:type="dcterms:W3CDTF">2022-04-07T18:50:00Z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